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772E">
      <w:pPr>
        <w:ind w:left="0" w:leftChars="0" w:firstLine="0" w:firstLineChars="0"/>
        <w:rPr>
          <w:rFonts w:hint="default" w:ascii="黑体" w:hAnsi="黑体" w:eastAsia="黑体" w:cs="黑体"/>
          <w:color w:val="auto"/>
          <w:sz w:val="32"/>
          <w:szCs w:val="32"/>
          <w:highlight w:val="none"/>
          <w:lang w:val="en-US" w:eastAsia="zh-CN"/>
        </w:rPr>
      </w:pPr>
    </w:p>
    <w:p w14:paraId="25989C59">
      <w:pPr>
        <w:pStyle w:val="6"/>
        <w:ind w:firstLine="960" w:firstLineChars="300"/>
        <w:rPr>
          <w:rFonts w:hint="eastAsia" w:ascii="黑体" w:hAnsi="黑体" w:eastAsia="黑体" w:cs="黑体"/>
          <w:color w:val="auto"/>
          <w:sz w:val="32"/>
          <w:szCs w:val="32"/>
          <w:highlight w:val="none"/>
          <w:lang w:val="en-US" w:eastAsia="zh-CN"/>
        </w:rPr>
      </w:pPr>
    </w:p>
    <w:p w14:paraId="37A77687">
      <w:pPr>
        <w:pStyle w:val="6"/>
        <w:ind w:firstLine="960" w:firstLineChars="300"/>
        <w:rPr>
          <w:rFonts w:hint="eastAsia" w:ascii="黑体" w:hAnsi="黑体" w:eastAsia="黑体" w:cs="黑体"/>
          <w:color w:val="auto"/>
          <w:sz w:val="32"/>
          <w:szCs w:val="32"/>
          <w:highlight w:val="none"/>
          <w:lang w:val="en-US" w:eastAsia="zh-CN"/>
        </w:rPr>
      </w:pPr>
    </w:p>
    <w:p w14:paraId="1E35DD82">
      <w:pPr>
        <w:pStyle w:val="6"/>
        <w:ind w:firstLine="960" w:firstLineChars="300"/>
        <w:rPr>
          <w:rFonts w:hint="eastAsia" w:ascii="黑体" w:hAnsi="黑体" w:eastAsia="黑体" w:cs="黑体"/>
          <w:color w:val="auto"/>
          <w:sz w:val="32"/>
          <w:szCs w:val="32"/>
          <w:highlight w:val="none"/>
          <w:u w:val="single"/>
          <w:lang w:val="en-US" w:eastAsia="zh-CN"/>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u w:val="single"/>
          <w:lang w:val="en-US" w:eastAsia="zh-CN"/>
        </w:rPr>
        <w:t xml:space="preserve">              （项目名称）              </w:t>
      </w:r>
    </w:p>
    <w:p w14:paraId="1E5BE92A">
      <w:pPr>
        <w:pStyle w:val="7"/>
        <w:ind w:firstLine="2800" w:firstLineChars="500"/>
        <w:rPr>
          <w:rFonts w:hint="default"/>
          <w:sz w:val="40"/>
          <w:szCs w:val="48"/>
          <w:u w:val="none"/>
          <w:lang w:val="en-US" w:eastAsia="zh-CN"/>
        </w:rPr>
      </w:pPr>
      <w:r>
        <w:rPr>
          <w:rFonts w:hint="eastAsia" w:ascii="黑体" w:hAnsi="黑体" w:eastAsia="黑体" w:cs="黑体"/>
          <w:color w:val="auto"/>
          <w:sz w:val="56"/>
          <w:szCs w:val="56"/>
          <w:highlight w:val="none"/>
          <w:u w:val="none"/>
          <w:lang w:val="en-US" w:eastAsia="zh-CN"/>
        </w:rPr>
        <w:t>响应文件</w:t>
      </w:r>
    </w:p>
    <w:p w14:paraId="221D78B7">
      <w:pPr>
        <w:pStyle w:val="7"/>
        <w:rPr>
          <w:rFonts w:hint="eastAsia" w:ascii="黑体" w:hAnsi="黑体" w:eastAsia="黑体" w:cs="黑体"/>
          <w:color w:val="auto"/>
          <w:sz w:val="32"/>
          <w:szCs w:val="32"/>
          <w:highlight w:val="none"/>
          <w:lang w:val="en-US" w:eastAsia="zh-CN"/>
        </w:rPr>
      </w:pPr>
    </w:p>
    <w:p w14:paraId="7A5395FA">
      <w:pPr>
        <w:rPr>
          <w:rFonts w:hint="eastAsia" w:ascii="黑体" w:hAnsi="黑体" w:eastAsia="黑体" w:cs="黑体"/>
          <w:color w:val="auto"/>
          <w:sz w:val="32"/>
          <w:szCs w:val="32"/>
          <w:highlight w:val="none"/>
          <w:lang w:val="en-US" w:eastAsia="zh-CN"/>
        </w:rPr>
      </w:pPr>
    </w:p>
    <w:p w14:paraId="4C48790C">
      <w:pPr>
        <w:pStyle w:val="6"/>
        <w:rPr>
          <w:rFonts w:hint="eastAsia" w:ascii="黑体" w:hAnsi="黑体" w:eastAsia="黑体" w:cs="黑体"/>
          <w:color w:val="auto"/>
          <w:sz w:val="32"/>
          <w:szCs w:val="32"/>
          <w:highlight w:val="none"/>
          <w:lang w:val="en-US" w:eastAsia="zh-CN"/>
        </w:rPr>
      </w:pPr>
    </w:p>
    <w:p w14:paraId="15E9C7AC">
      <w:pPr>
        <w:pStyle w:val="7"/>
        <w:rPr>
          <w:rFonts w:hint="eastAsia" w:ascii="黑体" w:hAnsi="黑体" w:eastAsia="黑体" w:cs="黑体"/>
          <w:color w:val="auto"/>
          <w:sz w:val="32"/>
          <w:szCs w:val="32"/>
          <w:highlight w:val="none"/>
          <w:lang w:val="en-US" w:eastAsia="zh-CN"/>
        </w:rPr>
      </w:pPr>
    </w:p>
    <w:p w14:paraId="59D6374A">
      <w:pPr>
        <w:rPr>
          <w:rFonts w:hint="eastAsia" w:ascii="黑体" w:hAnsi="黑体" w:eastAsia="黑体" w:cs="黑体"/>
          <w:color w:val="auto"/>
          <w:sz w:val="32"/>
          <w:szCs w:val="32"/>
          <w:highlight w:val="none"/>
          <w:lang w:val="en-US" w:eastAsia="zh-CN"/>
        </w:rPr>
      </w:pPr>
    </w:p>
    <w:p w14:paraId="63571AEB">
      <w:pPr>
        <w:pStyle w:val="6"/>
        <w:rPr>
          <w:rFonts w:hint="eastAsia" w:ascii="黑体" w:hAnsi="黑体" w:eastAsia="黑体" w:cs="黑体"/>
          <w:color w:val="auto"/>
          <w:sz w:val="32"/>
          <w:szCs w:val="32"/>
          <w:highlight w:val="none"/>
          <w:lang w:val="en-US" w:eastAsia="zh-CN"/>
        </w:rPr>
      </w:pPr>
    </w:p>
    <w:p w14:paraId="3DD07E93">
      <w:pPr>
        <w:pStyle w:val="7"/>
        <w:rPr>
          <w:rFonts w:hint="eastAsia" w:ascii="黑体" w:hAnsi="黑体" w:eastAsia="黑体" w:cs="黑体"/>
          <w:color w:val="auto"/>
          <w:sz w:val="32"/>
          <w:szCs w:val="32"/>
          <w:highlight w:val="none"/>
          <w:lang w:val="en-US" w:eastAsia="zh-CN"/>
        </w:rPr>
      </w:pPr>
    </w:p>
    <w:p w14:paraId="516CDFC1">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1BDD3764">
      <w:pPr>
        <w:pStyle w:val="7"/>
        <w:rPr>
          <w:rFonts w:hint="eastAsia" w:ascii="黑体" w:hAnsi="黑体" w:eastAsia="黑体" w:cs="黑体"/>
          <w:color w:val="auto"/>
          <w:sz w:val="32"/>
          <w:szCs w:val="32"/>
          <w:highlight w:val="none"/>
          <w:lang w:val="en-US" w:eastAsia="zh-CN"/>
        </w:rPr>
      </w:pPr>
    </w:p>
    <w:p w14:paraId="34C26CB6">
      <w:pPr>
        <w:pStyle w:val="6"/>
        <w:ind w:left="0" w:leftChars="0" w:firstLine="0" w:firstLineChars="0"/>
        <w:rPr>
          <w:rFonts w:hint="eastAsia" w:ascii="黑体" w:hAnsi="黑体" w:eastAsia="黑体" w:cs="黑体"/>
          <w:color w:val="auto"/>
          <w:sz w:val="32"/>
          <w:szCs w:val="32"/>
          <w:highlight w:val="none"/>
          <w:lang w:val="en-US" w:eastAsia="zh-CN"/>
        </w:rPr>
      </w:pPr>
    </w:p>
    <w:p w14:paraId="64081D06">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163574F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1E38A85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2.报价清单明细（若有，参照采购清单，加盖公章）。</w:t>
      </w:r>
    </w:p>
    <w:p w14:paraId="7209305A">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3.法定代表人身份证正反面复印件（法人代表参加时提供，加盖公章）；授权委托书、授权代表身份证复印件、法定代表人身份证正反面复印件（法人代表不参加时提供，加盖公章）。</w:t>
      </w:r>
    </w:p>
    <w:p w14:paraId="22A5E72A">
      <w:pPr>
        <w:pStyle w:val="6"/>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4.营业执照、资质证书（加盖公章）。</w:t>
      </w:r>
    </w:p>
    <w:p w14:paraId="2F2A596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5.信用查询证明（加盖公章）</w:t>
      </w:r>
      <w:r>
        <w:rPr>
          <w:rFonts w:hint="eastAsia" w:ascii="仿宋_GB2312" w:hAnsi="仿宋_GB2312" w:cs="仿宋_GB2312"/>
          <w:color w:val="auto"/>
          <w:sz w:val="32"/>
          <w:szCs w:val="32"/>
          <w:highlight w:val="none"/>
          <w:lang w:val="en-US" w:eastAsia="zh-CN"/>
        </w:rPr>
        <w:t>。</w:t>
      </w:r>
    </w:p>
    <w:p w14:paraId="5C653660">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6.业绩合同扫描件或者复印件，按采购公告要求提供（加盖公章）。</w:t>
      </w:r>
    </w:p>
    <w:p w14:paraId="56D0EB31">
      <w:pPr>
        <w:pStyle w:val="6"/>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7.其他资料（按照采购公告要求提供）。</w:t>
      </w:r>
    </w:p>
    <w:p w14:paraId="4F0D2B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15EBA35E">
      <w:pPr>
        <w:pStyle w:val="7"/>
        <w:rPr>
          <w:rFonts w:hint="eastAsia"/>
          <w:lang w:eastAsia="zh-CN"/>
        </w:rPr>
      </w:pPr>
    </w:p>
    <w:p w14:paraId="720C62F5">
      <w:pPr>
        <w:rPr>
          <w:rFonts w:hint="eastAsia"/>
          <w:lang w:eastAsia="zh-CN"/>
        </w:rPr>
      </w:pPr>
    </w:p>
    <w:p w14:paraId="4975DC4D">
      <w:pPr>
        <w:pStyle w:val="6"/>
        <w:rPr>
          <w:rFonts w:hint="eastAsia"/>
          <w:lang w:eastAsia="zh-CN"/>
        </w:rPr>
      </w:pPr>
    </w:p>
    <w:p w14:paraId="7AC2B280">
      <w:pPr>
        <w:pStyle w:val="7"/>
        <w:rPr>
          <w:rFonts w:hint="eastAsia"/>
          <w:lang w:eastAsia="zh-CN"/>
        </w:rPr>
      </w:pPr>
    </w:p>
    <w:p w14:paraId="4C8491C7">
      <w:pPr>
        <w:rPr>
          <w:rFonts w:hint="eastAsia"/>
          <w:lang w:eastAsia="zh-CN"/>
        </w:rPr>
      </w:pPr>
    </w:p>
    <w:p w14:paraId="6B2586A7">
      <w:pPr>
        <w:pStyle w:val="6"/>
        <w:rPr>
          <w:rFonts w:hint="eastAsia"/>
          <w:lang w:eastAsia="zh-CN"/>
        </w:rPr>
      </w:pPr>
    </w:p>
    <w:p w14:paraId="68806F4B">
      <w:pPr>
        <w:pStyle w:val="7"/>
        <w:rPr>
          <w:rFonts w:hint="eastAsia"/>
          <w:lang w:eastAsia="zh-CN"/>
        </w:rPr>
      </w:pPr>
    </w:p>
    <w:p w14:paraId="0B56E927">
      <w:pPr>
        <w:pStyle w:val="7"/>
        <w:ind w:left="0" w:leftChars="0" w:firstLine="0" w:firstLineChars="0"/>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8"/>
        <w:tblW w:w="0" w:type="auto"/>
        <w:jc w:val="center"/>
        <w:tblLayout w:type="fixed"/>
        <w:tblCellMar>
          <w:top w:w="0" w:type="dxa"/>
          <w:left w:w="108" w:type="dxa"/>
          <w:bottom w:w="0" w:type="dxa"/>
          <w:right w:w="108" w:type="dxa"/>
        </w:tblCellMar>
      </w:tblPr>
      <w:tblGrid>
        <w:gridCol w:w="499"/>
        <w:gridCol w:w="2168"/>
        <w:gridCol w:w="6030"/>
      </w:tblGrid>
      <w:tr w14:paraId="499E277C">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768C294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黑体" w:hAnsi="黑体" w:eastAsia="黑体" w:cs="黑体"/>
                <w:color w:val="auto"/>
                <w:sz w:val="44"/>
                <w:szCs w:val="44"/>
                <w:highlight w:val="none"/>
              </w:rPr>
              <w:t>报价函</w:t>
            </w:r>
          </w:p>
        </w:tc>
      </w:tr>
      <w:tr w14:paraId="5B8DDF04">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9532C7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F4EC7B3">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4CA24002">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4591DFD2">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7C50AF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049834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49D04BA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18233B10">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9834234">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3DD1F6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1F50990">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77DBB4A2">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F49EB4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AF401E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11457A10">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01AF343F">
            <w:pPr>
              <w:pStyle w:val="2"/>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77226F23">
            <w:pPr>
              <w:pStyle w:val="2"/>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7999D776">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9BE562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B645EC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63237E10">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2A03ECC">
            <w:pPr>
              <w:pStyle w:val="2"/>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1E0C2561">
            <w:pPr>
              <w:keepNext w:val="0"/>
              <w:keepLines w:val="0"/>
              <w:pageBreakBefore w:val="0"/>
              <w:kinsoku/>
              <w:wordWrap/>
              <w:overflowPunct/>
              <w:topLinePunct w:val="0"/>
              <w:autoSpaceDE/>
              <w:autoSpaceDN/>
              <w:bidi w:val="0"/>
              <w:adjustRightInd/>
              <w:snapToGrid/>
              <w:spacing w:line="240" w:lineRule="atLeast"/>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27BE530D">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68B8FA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34EEE8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2580482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55D6B4D6">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6E94114">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799C4E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服务/供货期限</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C6AA7FD">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p>
        </w:tc>
      </w:tr>
      <w:tr w14:paraId="76C91424">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CFB22E3">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70A5D8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60FEABB">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6D283534">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7601AF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5204544">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7919158">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11EC555B">
        <w:tblPrEx>
          <w:tblCellMar>
            <w:top w:w="0" w:type="dxa"/>
            <w:left w:w="108" w:type="dxa"/>
            <w:bottom w:w="0" w:type="dxa"/>
            <w:right w:w="108" w:type="dxa"/>
          </w:tblCellMar>
        </w:tblPrEx>
        <w:trPr>
          <w:trHeight w:val="2869"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59E3AD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cs="仿宋_GB2312"/>
                <w:color w:val="auto"/>
                <w:kern w:val="0"/>
                <w:sz w:val="24"/>
                <w:szCs w:val="24"/>
                <w:highlight w:val="none"/>
                <w:lang w:val="en-US" w:eastAsia="zh-CN" w:bidi="ar"/>
              </w:rPr>
              <w:t>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A831AF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1AB6B9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4D89342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w:t>
            </w:r>
            <w:r>
              <w:rPr>
                <w:rFonts w:hint="eastAsia" w:ascii="仿宋_GB2312" w:hAnsi="仿宋_GB2312" w:cs="仿宋_GB2312"/>
                <w:color w:val="auto"/>
                <w:kern w:val="0"/>
                <w:sz w:val="24"/>
                <w:szCs w:val="24"/>
                <w:highlight w:val="none"/>
                <w:lang w:val="en-US" w:eastAsia="zh-CN" w:bidi="ar"/>
              </w:rPr>
              <w:t>并加盖</w:t>
            </w:r>
            <w:r>
              <w:rPr>
                <w:rFonts w:hint="eastAsia" w:ascii="仿宋_GB2312" w:hAnsi="仿宋_GB2312" w:eastAsia="仿宋_GB2312" w:cs="仿宋_GB2312"/>
                <w:color w:val="auto"/>
                <w:kern w:val="0"/>
                <w:sz w:val="24"/>
                <w:szCs w:val="24"/>
                <w:highlight w:val="none"/>
                <w:lang w:val="en-US" w:eastAsia="zh-CN" w:bidi="ar"/>
              </w:rPr>
              <w:t>公章；报价供应商对所提供的资料真实性和完整性负责并承担相应责任。</w:t>
            </w:r>
          </w:p>
        </w:tc>
      </w:tr>
      <w:tr w14:paraId="7E2B2D19">
        <w:tblPrEx>
          <w:tblCellMar>
            <w:top w:w="0" w:type="dxa"/>
            <w:left w:w="108" w:type="dxa"/>
            <w:bottom w:w="0" w:type="dxa"/>
            <w:right w:w="108" w:type="dxa"/>
          </w:tblCellMar>
        </w:tblPrEx>
        <w:trPr>
          <w:trHeight w:val="1178" w:hRule="atLeast"/>
          <w:jc w:val="center"/>
        </w:trPr>
        <w:tc>
          <w:tcPr>
            <w:tcW w:w="2667" w:type="dxa"/>
            <w:gridSpan w:val="2"/>
            <w:tcBorders>
              <w:top w:val="nil"/>
              <w:left w:val="nil"/>
              <w:bottom w:val="nil"/>
              <w:right w:val="nil"/>
            </w:tcBorders>
            <w:noWrap/>
            <w:vAlign w:val="center"/>
          </w:tcPr>
          <w:p w14:paraId="0907174D">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45A6286A">
            <w:pPr>
              <w:jc w:val="center"/>
              <w:outlineLvl w:val="9"/>
              <w:rPr>
                <w:rFonts w:hint="eastAsia" w:ascii="仿宋_GB2312" w:hAnsi="仿宋_GB2312" w:eastAsia="仿宋_GB2312" w:cs="仿宋_GB2312"/>
                <w:color w:val="auto"/>
                <w:sz w:val="24"/>
                <w:szCs w:val="24"/>
                <w:highlight w:val="none"/>
              </w:rPr>
            </w:pPr>
          </w:p>
        </w:tc>
      </w:tr>
      <w:tr w14:paraId="5CB0BBD2">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46917D57">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33171165">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648F3EEE">
      <w:pPr>
        <w:rPr>
          <w:color w:val="auto"/>
          <w:highlight w:val="none"/>
        </w:rPr>
        <w:sectPr>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301539C4">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44"/>
          <w:szCs w:val="44"/>
          <w:highlight w:val="none"/>
          <w:lang w:val="en-US" w:eastAsia="zh-CN"/>
        </w:rPr>
        <w:t>授权委托函</w:t>
      </w:r>
    </w:p>
    <w:p w14:paraId="381EE03F">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444497A1">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61B9C1DB">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3F40E718">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CFBC097">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5B81258">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1A83A8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240E36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6B015C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7604A7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0F737C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4815119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3A4B4E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01C8F3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44E731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69FAC6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0D72CC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p w14:paraId="5B14048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797A3A2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3FF603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35C9142A">
      <w:pPr>
        <w:jc w:val="center"/>
        <w:rPr>
          <w:rFonts w:hint="eastAsia"/>
          <w:b/>
          <w:bCs/>
          <w:sz w:val="36"/>
          <w:szCs w:val="36"/>
          <w:lang w:val="en-US" w:eastAsia="zh-CN"/>
        </w:rPr>
      </w:pPr>
      <w:r>
        <w:rPr>
          <w:rFonts w:hint="eastAsia" w:ascii="黑体" w:hAnsi="黑体" w:eastAsia="黑体" w:cs="黑体"/>
          <w:b/>
          <w:bCs/>
          <w:sz w:val="36"/>
          <w:szCs w:val="36"/>
          <w:lang w:val="en-US" w:eastAsia="zh-CN"/>
        </w:rPr>
        <w:t>承诺书</w:t>
      </w:r>
    </w:p>
    <w:p w14:paraId="1225E01A">
      <w:pPr>
        <w:jc w:val="both"/>
        <w:rPr>
          <w:rFonts w:hint="default"/>
          <w:b/>
          <w:bCs/>
          <w:sz w:val="32"/>
          <w:szCs w:val="32"/>
          <w:lang w:val="en-US" w:eastAsia="zh-CN"/>
        </w:rPr>
      </w:pPr>
      <w:r>
        <w:rPr>
          <w:rFonts w:hint="eastAsia"/>
          <w:b/>
          <w:bCs/>
          <w:sz w:val="32"/>
          <w:szCs w:val="32"/>
          <w:lang w:val="en-US" w:eastAsia="zh-CN"/>
        </w:rPr>
        <w:t xml:space="preserve">        </w:t>
      </w:r>
    </w:p>
    <w:p w14:paraId="7535B29D">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本律所承诺在</w:t>
      </w:r>
      <w:r>
        <w:rPr>
          <w:rFonts w:hint="eastAsia" w:ascii="仿宋_GB2312" w:hAnsi="仿宋_GB2312" w:eastAsia="仿宋_GB2312" w:cs="仿宋_GB2312"/>
          <w:kern w:val="2"/>
          <w:sz w:val="32"/>
          <w:szCs w:val="32"/>
          <w:u w:val="single"/>
          <w:lang w:val="en-US" w:eastAsia="zh-CN" w:bidi="ar-SA"/>
        </w:rPr>
        <w:t>郑州航空港兴港电力有限公司选取市场化业务欠款诉讼代理服务项目</w:t>
      </w:r>
      <w:r>
        <w:rPr>
          <w:rFonts w:hint="eastAsia" w:ascii="仿宋_GB2312" w:hAnsi="仿宋_GB2312" w:eastAsia="仿宋_GB2312" w:cs="仿宋_GB2312"/>
          <w:kern w:val="2"/>
          <w:sz w:val="32"/>
          <w:szCs w:val="32"/>
          <w:u w:val="none"/>
          <w:lang w:val="en-US" w:eastAsia="zh-CN" w:bidi="ar-SA"/>
        </w:rPr>
        <w:t xml:space="preserve"> 中，严格按照现行有关法律、法规、标准、规范要求，尽职尽责。律所及拟指派经办律师近3年内无司法行政处罚、律师协会行业处分。</w:t>
      </w:r>
    </w:p>
    <w:p w14:paraId="49A178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lang w:val="en-US" w:eastAsia="zh-CN"/>
        </w:rPr>
      </w:pPr>
    </w:p>
    <w:p w14:paraId="1E7327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cstheme="minorEastAsia"/>
          <w:kern w:val="0"/>
          <w:sz w:val="28"/>
          <w:szCs w:val="28"/>
          <w:u w:val="single"/>
          <w:lang w:val="en-US" w:eastAsia="zh-CN" w:bidi="ar"/>
        </w:rPr>
      </w:pPr>
    </w:p>
    <w:p w14:paraId="3B539DBC">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承诺人身份证号：                                       </w:t>
      </w:r>
    </w:p>
    <w:p w14:paraId="10D82118">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承诺人注册执业证号：                                    </w:t>
      </w:r>
    </w:p>
    <w:p w14:paraId="49148EC7">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承诺人（签字）：                  </w:t>
      </w:r>
    </w:p>
    <w:p w14:paraId="44F57D2C">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法定代表人（签字）：           </w:t>
      </w:r>
    </w:p>
    <w:p w14:paraId="19131824">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p>
    <w:p w14:paraId="77320EA1">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p>
    <w:p w14:paraId="005D7E15">
      <w:pPr>
        <w:spacing w:line="56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14:paraId="320E3E3A">
      <w:pPr>
        <w:spacing w:line="560" w:lineRule="exact"/>
        <w:ind w:firstLine="5760" w:firstLineChars="18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单位（盖章）</w:t>
      </w:r>
    </w:p>
    <w:p w14:paraId="6F811780">
      <w:pPr>
        <w:spacing w:line="560" w:lineRule="exact"/>
        <w:ind w:firstLine="640" w:firstLineChars="200"/>
        <w:rPr>
          <w:rFonts w:hint="eastAsia"/>
          <w:b w:val="0"/>
          <w:bCs w:val="0"/>
          <w:sz w:val="28"/>
          <w:szCs w:val="28"/>
          <w:lang w:val="en-US" w:eastAsia="zh-CN"/>
        </w:rPr>
      </w:pPr>
      <w:r>
        <w:rPr>
          <w:rFonts w:hint="eastAsia" w:ascii="仿宋_GB2312" w:hAnsi="仿宋_GB2312" w:eastAsia="仿宋_GB2312" w:cs="仿宋_GB2312"/>
          <w:kern w:val="2"/>
          <w:sz w:val="32"/>
          <w:szCs w:val="32"/>
          <w:u w:val="none"/>
          <w:lang w:val="en-US" w:eastAsia="zh-CN" w:bidi="ar-SA"/>
        </w:rPr>
        <w:t xml:space="preserve">                                年   月   日 </w:t>
      </w:r>
      <w:r>
        <w:rPr>
          <w:rFonts w:hint="eastAsia"/>
          <w:b w:val="0"/>
          <w:bCs w:val="0"/>
          <w:sz w:val="28"/>
          <w:szCs w:val="28"/>
          <w:lang w:val="en-US" w:eastAsia="zh-CN"/>
        </w:rPr>
        <w:t xml:space="preserve">  </w:t>
      </w:r>
    </w:p>
    <w:p w14:paraId="6BF6C4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E0917">
    <w:pPr>
      <w:pStyle w:val="4"/>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posOffset>4638675</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C35566">
                          <w:pPr>
                            <w:pStyle w:val="4"/>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65.25pt;margin-top:-15pt;height:144pt;width:144pt;mso-position-horizontal-relative:margin;mso-wrap-style:none;z-index:251659264;mso-width-relative:page;mso-height-relative:page;" filled="f" stroked="f" coordsize="21600,21600" o:gfxdata="UEsDBAoAAAAAAIdO4kAAAAAAAAAAAAAAAAAEAAAAZHJzL1BLAwQUAAAACACHTuJAXJWmyNYAAAAM&#10;AQAADwAAAGRycy9kb3ducmV2LnhtbE2PwU7DMAyG70i8Q2QkblvSTYOqNN1hEhduDITELWu8piJx&#10;qibr2rfHO8HR9q/P31/v5+DFhGPqI2ko1goEUhttT52Gz4/XVQkiZUPW+EioYcEE++b+rjaVjVd6&#10;x+mYO8EQSpXR4HIeKilT6zCYtI4DEt/OcQwm8zh20o7myvDg5UapJxlMT/zBmQEPDtuf4yVoeJ6/&#10;Ig4JD/h9ntrR9Uvp3xatHx8K9QIi45z/wnDTZ3Vo2OkUL2ST8MzYqh1HNay2ikvdEqooeXXSsNmV&#10;CmRTy/8lml9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yVpsjWAAAADAEAAA8AAAAAAAAAAQAgAAAAIgAAAGRycy9kb3du&#10;cmV2LnhtbFBLAQIUABQAAAAIAIdO4kDkov7PyAEAAJkDAAAOAAAAAAAAAAEAIAAAACUBAABkcnMv&#10;ZTJvRG9jLnhtbFBLBQYAAAAABgAGAFkBAABfBQAAAAA=&#10;">
              <v:fill on="f" focussize="0,0"/>
              <v:stroke on="f"/>
              <v:imagedata o:title=""/>
              <o:lock v:ext="edit" aspectratio="f"/>
              <v:textbox inset="0mm,0mm,0mm,0mm" style="mso-fit-shape-to-text:t;">
                <w:txbxContent>
                  <w:p w14:paraId="0FC35566">
                    <w:pPr>
                      <w:pStyle w:val="4"/>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CE482">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C7CF3">
                          <w:pPr>
                            <w:pStyle w:val="4"/>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0288;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gC360gAAAAg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14:paraId="0F9C7CF3">
                    <w:pPr>
                      <w:pStyle w:val="4"/>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8630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7711">
    <w:pPr>
      <w:pStyle w:val="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96E7">
    <w:pPr>
      <w:pStyle w:val="5"/>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B50">
    <w:pPr>
      <w:pStyle w:val="5"/>
      <w:pBdr>
        <w:bottom w:val="none" w:color="auto" w:sz="0" w:space="1"/>
      </w:pBdr>
      <w:rPr>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A4CB1"/>
    <w:rsid w:val="21B901E5"/>
    <w:rsid w:val="37B05FEC"/>
    <w:rsid w:val="64E96DC9"/>
    <w:rsid w:val="731A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Body Text First Indent"/>
    <w:basedOn w:val="2"/>
    <w:next w:val="7"/>
    <w:qFormat/>
    <w:uiPriority w:val="0"/>
    <w:pPr>
      <w:adjustRightInd/>
      <w:spacing w:after="120"/>
      <w:ind w:firstLine="420"/>
      <w:jc w:val="both"/>
      <w:textAlignment w:val="auto"/>
    </w:pPr>
    <w:rPr>
      <w:rFonts w:ascii="Times New Roman"/>
      <w:kern w:val="2"/>
      <w:sz w:val="32"/>
    </w:rPr>
  </w:style>
  <w:style w:type="paragraph" w:styleId="7">
    <w:name w:val="Body Text First Indent 2"/>
    <w:basedOn w:val="3"/>
    <w:next w:val="1"/>
    <w:qFormat/>
    <w:uiPriority w:val="0"/>
    <w:pPr>
      <w:spacing w:before="100" w:beforeAutospacing="1" w:after="100" w:afterAutospacing="1"/>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787</Words>
  <Characters>797</Characters>
  <Lines>0</Lines>
  <Paragraphs>0</Paragraphs>
  <TotalTime>0</TotalTime>
  <ScaleCrop>false</ScaleCrop>
  <LinksUpToDate>false</LinksUpToDate>
  <CharactersWithSpaces>1168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2026-06-26T03:36:00Z</dcterms:created>
  <dc:creator>大树</dc:creator>
  <cp:lastModifiedBy>大树</cp:lastModifiedBy>
  <cp:lastPrinted>2026-06-26T03:37:00Z</cp:lastPrinted>
  <dcterms:modified xsi:type="dcterms:W3CDTF">2026-07-23T03:23:15Z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F4B4571EA0344B00B44E70F409D92160_11</vt:lpwstr>
  </property>
  <property fmtid="{D5CDD505-2E9C-101B-9397-08002B2CF9AE}" pid="4" name="KSOTemplateDocerSaveRecord">
    <vt:lpwstr>eyJoZGlkIjoiYTc2ZGZiNzZiNDVlOGViOWVmM2JhOTY0NGJkNjUyYzgiLCJ1c2VySWQiOiIzNjk4NDE1MTYifQ==</vt:lpwstr>
  </property>
</Properties>
</file>