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81562B">
      <w:pPr>
        <w:ind w:left="0" w:leftChars="0" w:firstLine="0" w:firstLineChars="0"/>
        <w:rPr>
          <w:rFonts w:hint="default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  <w:t>附</w:t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2</w:t>
      </w:r>
    </w:p>
    <w:p w14:paraId="2B3B904C">
      <w:pPr>
        <w:pStyle w:val="2"/>
        <w:ind w:firstLine="960" w:firstLineChars="300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6CCB67E9">
      <w:pPr>
        <w:pStyle w:val="2"/>
        <w:ind w:firstLine="960" w:firstLineChars="300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6F02DE29">
      <w:pPr>
        <w:pStyle w:val="2"/>
        <w:ind w:firstLine="960" w:firstLineChars="300"/>
        <w:rPr>
          <w:rFonts w:hint="eastAsia" w:ascii="黑体" w:hAnsi="黑体" w:eastAsia="黑体" w:cs="黑体"/>
          <w:color w:val="auto"/>
          <w:sz w:val="32"/>
          <w:szCs w:val="32"/>
          <w:highlight w:val="none"/>
          <w:u w:val="singl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u w:val="single"/>
          <w:lang w:val="en-US" w:eastAsia="zh-CN"/>
        </w:rPr>
        <w:t xml:space="preserve">       美山公司管养部地磅检测服务采购      </w:t>
      </w:r>
    </w:p>
    <w:p w14:paraId="4EA2B65C">
      <w:pPr>
        <w:pStyle w:val="4"/>
        <w:ind w:firstLine="2800" w:firstLineChars="500"/>
        <w:rPr>
          <w:rFonts w:hint="default"/>
          <w:sz w:val="40"/>
          <w:szCs w:val="48"/>
          <w:u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56"/>
          <w:szCs w:val="56"/>
          <w:highlight w:val="none"/>
          <w:u w:val="none"/>
          <w:lang w:val="en-US" w:eastAsia="zh-CN"/>
        </w:rPr>
        <w:t>响应文件</w:t>
      </w:r>
    </w:p>
    <w:p w14:paraId="368B41EF">
      <w:pPr>
        <w:pStyle w:val="4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55192173">
      <w:pP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6DCF32A1">
      <w:pPr>
        <w:pStyle w:val="2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63D6D48F">
      <w:pPr>
        <w:pStyle w:val="4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5AF75B54">
      <w:pP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6716B799">
      <w:pPr>
        <w:pStyle w:val="2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770C252F">
      <w:pPr>
        <w:pStyle w:val="4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44404CC4">
      <w:pPr>
        <w:ind w:firstLine="1600" w:firstLineChars="500"/>
        <w:rPr>
          <w:rFonts w:hint="default"/>
          <w:u w:val="singl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响应人：</w:t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u w:val="single"/>
          <w:lang w:val="en-US" w:eastAsia="zh-CN"/>
        </w:rPr>
        <w:t xml:space="preserve">                         </w:t>
      </w:r>
    </w:p>
    <w:p w14:paraId="79D4B345">
      <w:pPr>
        <w:pStyle w:val="4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026D54CA">
      <w:pPr>
        <w:pStyle w:val="2"/>
        <w:ind w:left="0" w:leftChars="0" w:firstLine="0" w:firstLineChars="0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5E12FC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4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kern w:val="0"/>
          <w:sz w:val="32"/>
          <w:szCs w:val="32"/>
          <w:highlight w:val="none"/>
          <w:lang w:val="en-US" w:eastAsia="zh-CN" w:bidi="ar"/>
        </w:rPr>
        <w:t>报价应附材料：</w:t>
      </w:r>
    </w:p>
    <w:p w14:paraId="6DD5A7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1.报价函（加盖公章）。</w:t>
      </w:r>
    </w:p>
    <w:p w14:paraId="6E926D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2.报价清单明细（加盖公章）。</w:t>
      </w:r>
    </w:p>
    <w:p w14:paraId="1B6CFA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3.法定代表人身份证正反面复印件（法人代表参加时提供，加盖公章）；授权委托书、授权代表身份证复印件、法定代表人身份证正反面复印件（法人代表不参加时提供，加盖公章）。</w:t>
      </w:r>
    </w:p>
    <w:p w14:paraId="4890538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4.营业执照、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-CN" w:bidi="ar-SA"/>
        </w:rPr>
        <w:t>开户许可证或基本存款账户信息、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（加盖公章）。</w:t>
      </w:r>
    </w:p>
    <w:p w14:paraId="003368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0" w:firstLineChars="200"/>
        <w:textAlignment w:val="auto"/>
        <w:rPr>
          <w:rFonts w:hint="default"/>
          <w:b/>
          <w:bCs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5.信用查询证明（加盖公章）</w:t>
      </w: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lang w:val="en-US" w:eastAsia="zh-CN"/>
        </w:rPr>
        <w:t>。</w:t>
      </w:r>
    </w:p>
    <w:p w14:paraId="34AA6C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报价供应商对所提供的资料真实性和完整性负责并对此承担责任。</w:t>
      </w:r>
    </w:p>
    <w:p w14:paraId="37069840">
      <w:pPr>
        <w:pStyle w:val="4"/>
        <w:rPr>
          <w:rFonts w:hint="eastAsia"/>
          <w:lang w:eastAsia="zh-CN"/>
        </w:rPr>
      </w:pPr>
    </w:p>
    <w:p w14:paraId="6D745B88">
      <w:pPr>
        <w:rPr>
          <w:rFonts w:hint="eastAsia"/>
          <w:lang w:eastAsia="zh-CN"/>
        </w:rPr>
      </w:pPr>
    </w:p>
    <w:p w14:paraId="37BC20FC">
      <w:pPr>
        <w:pStyle w:val="2"/>
        <w:rPr>
          <w:rFonts w:hint="eastAsia"/>
          <w:lang w:eastAsia="zh-CN"/>
        </w:rPr>
      </w:pPr>
    </w:p>
    <w:p w14:paraId="2BC541F3">
      <w:pPr>
        <w:pStyle w:val="4"/>
        <w:rPr>
          <w:rFonts w:hint="eastAsia"/>
          <w:lang w:eastAsia="zh-CN"/>
        </w:rPr>
      </w:pPr>
    </w:p>
    <w:p w14:paraId="3D196284">
      <w:pPr>
        <w:rPr>
          <w:rFonts w:hint="eastAsia"/>
          <w:lang w:eastAsia="zh-CN"/>
        </w:rPr>
      </w:pPr>
    </w:p>
    <w:p w14:paraId="63A93DA7">
      <w:pPr>
        <w:pStyle w:val="2"/>
        <w:rPr>
          <w:rFonts w:hint="eastAsia"/>
          <w:lang w:eastAsia="zh-CN"/>
        </w:rPr>
      </w:pPr>
    </w:p>
    <w:p w14:paraId="3FB30E13">
      <w:pPr>
        <w:pStyle w:val="4"/>
        <w:rPr>
          <w:rFonts w:hint="eastAsia"/>
          <w:lang w:eastAsia="zh-CN"/>
        </w:rPr>
      </w:pPr>
    </w:p>
    <w:p w14:paraId="110CFF37">
      <w:pPr>
        <w:pStyle w:val="4"/>
        <w:ind w:left="0" w:leftChars="0" w:firstLine="0" w:firstLineChars="0"/>
        <w:rPr>
          <w:rFonts w:hint="eastAsia"/>
          <w:lang w:eastAsia="zh-CN"/>
        </w:rPr>
        <w:sectPr>
          <w:headerReference r:id="rId5" w:type="first"/>
          <w:footerReference r:id="rId8" w:type="first"/>
          <w:headerReference r:id="rId3" w:type="default"/>
          <w:footerReference r:id="rId6" w:type="default"/>
          <w:headerReference r:id="rId4" w:type="even"/>
          <w:footerReference r:id="rId7" w:type="even"/>
          <w:pgSz w:w="11906" w:h="16838"/>
          <w:pgMar w:top="2098" w:right="1474" w:bottom="1984" w:left="1587" w:header="1361" w:footer="1417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rtlGutter w:val="0"/>
          <w:docGrid w:type="lines" w:linePitch="319" w:charSpace="0"/>
        </w:sectPr>
      </w:pPr>
    </w:p>
    <w:tbl>
      <w:tblPr>
        <w:tblStyle w:val="8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9"/>
        <w:gridCol w:w="2168"/>
        <w:gridCol w:w="6030"/>
      </w:tblGrid>
      <w:tr w14:paraId="3F2EDC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8697" w:type="dxa"/>
            <w:gridSpan w:val="3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458984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方正小标宋简体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auto"/>
                <w:sz w:val="44"/>
                <w:szCs w:val="44"/>
                <w:highlight w:val="none"/>
              </w:rPr>
              <w:t>报价函</w:t>
            </w:r>
          </w:p>
        </w:tc>
      </w:tr>
      <w:tr w14:paraId="39F404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AB3032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1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336C13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项目名称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435A58">
            <w:pPr>
              <w:widowControl/>
              <w:ind w:left="0" w:leftChars="0" w:firstLine="0" w:firstLineChars="0"/>
              <w:jc w:val="both"/>
              <w:textAlignment w:val="center"/>
              <w:outlineLvl w:val="9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美山公司管养部地磅检测服务采购项目</w:t>
            </w:r>
          </w:p>
        </w:tc>
      </w:tr>
      <w:tr w14:paraId="73D9EF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DFEA12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2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3F529E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采购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内容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5491F1">
            <w:pPr>
              <w:widowControl/>
              <w:ind w:left="0" w:leftChars="0" w:firstLine="0" w:firstLineChars="0"/>
              <w:jc w:val="both"/>
              <w:textAlignment w:val="center"/>
              <w:outlineLvl w:val="9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本项目涉及到的地磅检测服务，具体详见采购清单</w:t>
            </w:r>
          </w:p>
        </w:tc>
      </w:tr>
      <w:tr w14:paraId="5C9154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A2712F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3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7EC883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响应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供应商名称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4BE52E">
            <w:pPr>
              <w:widowControl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</w:tr>
      <w:tr w14:paraId="72D896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4E22BA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仿宋_GB2312" w:hAnsi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4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072C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响应报价</w:t>
            </w:r>
          </w:p>
          <w:p w14:paraId="44B284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含税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）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134030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小写：</w:t>
            </w:r>
            <w:r>
              <w:rPr>
                <w:rFonts w:hint="default" w:ascii="Arial" w:hAnsi="Arial" w:eastAsia="仿宋_GB2312" w:cs="Arial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¥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single"/>
                <w:lang w:val="en-US" w:eastAsia="zh-CN" w:bidi="ar"/>
              </w:rPr>
              <w:t xml:space="preserve">   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元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；</w:t>
            </w:r>
          </w:p>
          <w:p w14:paraId="163AFE2B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大写：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single"/>
                <w:lang w:val="en-US" w:eastAsia="zh-CN" w:bidi="ar"/>
              </w:rPr>
              <w:t xml:space="preserve">      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。</w:t>
            </w:r>
          </w:p>
        </w:tc>
      </w:tr>
      <w:tr w14:paraId="530F59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6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6A3D19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5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DB0C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响应报价</w:t>
            </w:r>
          </w:p>
          <w:p w14:paraId="1544F8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不含税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）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A4867F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小写：</w:t>
            </w:r>
            <w:r>
              <w:rPr>
                <w:rFonts w:hint="default" w:ascii="Arial" w:hAnsi="Arial" w:eastAsia="仿宋_GB2312" w:cs="Arial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¥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single"/>
                <w:lang w:val="en-US" w:eastAsia="zh-CN" w:bidi="ar"/>
              </w:rPr>
              <w:t xml:space="preserve">   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元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；</w:t>
            </w:r>
          </w:p>
          <w:p w14:paraId="1FD2543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大写：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single"/>
                <w:lang w:val="en-US" w:eastAsia="zh-CN" w:bidi="ar"/>
              </w:rPr>
              <w:t xml:space="preserve">      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。</w:t>
            </w:r>
          </w:p>
        </w:tc>
      </w:tr>
      <w:tr w14:paraId="769187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2FC0C6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6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90E6FE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增值税税率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D2E14D">
            <w:pPr>
              <w:widowControl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 xml:space="preserve">     </w:t>
            </w:r>
            <w:r>
              <w:rPr>
                <w:rFonts w:hint="eastAsia" w:ascii="仿宋_GB2312" w:hAnsi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 xml:space="preserve">             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single"/>
                <w:lang w:val="en-US" w:eastAsia="zh-CN" w:bidi="ar"/>
              </w:rPr>
              <w:t xml:space="preserve">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%</w:t>
            </w:r>
          </w:p>
        </w:tc>
      </w:tr>
      <w:tr w14:paraId="677B41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7571F1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7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17D97E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服务/供货期限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A15BF1">
            <w:pPr>
              <w:widowControl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 xml:space="preserve"> 自合同签订之日起2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 xml:space="preserve">年    </w:t>
            </w:r>
            <w:r>
              <w:rPr>
                <w:rFonts w:hint="eastAsia" w:ascii="仿宋_GB2312" w:hAnsi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 xml:space="preserve">          </w:t>
            </w:r>
          </w:p>
        </w:tc>
      </w:tr>
      <w:tr w14:paraId="39C284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161BE7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8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498FF2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联系地址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042349">
            <w:pPr>
              <w:widowControl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</w:p>
        </w:tc>
      </w:tr>
      <w:tr w14:paraId="02D697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AF4CB2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9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A28C94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联系人及联系方式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33D099">
            <w:pPr>
              <w:widowControl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姓名：               手机号码：</w:t>
            </w:r>
          </w:p>
        </w:tc>
      </w:tr>
      <w:tr w14:paraId="42538A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9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32B000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1</w:t>
            </w:r>
            <w:r>
              <w:rPr>
                <w:rFonts w:hint="eastAsia" w:ascii="仿宋_GB2312" w:hAnsi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0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D6C97E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备注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1C3F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jc w:val="left"/>
              <w:textAlignment w:val="center"/>
              <w:outlineLvl w:val="9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.响应报价超过采购控制价/采购预算的报价视为无效报价；</w:t>
            </w:r>
          </w:p>
          <w:p w14:paraId="1F2BBA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2.报价应附材料要求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  <w:t>：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附营业执照、法定代表人身份证正反面复印件、授权委托书（法人代表参加时不提供）、授权代表身份证复印件（法人代表参加时不提供）、开户许可证或基本存款账户信息、信用查询证明，各一份</w:t>
            </w:r>
            <w:r>
              <w:rPr>
                <w:rFonts w:hint="eastAsia" w:ascii="仿宋_GB2312" w:hAnsi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并加盖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公章；报价供应商对所提供的资料真实性和完整性负责并承担相应责任。</w:t>
            </w:r>
          </w:p>
        </w:tc>
      </w:tr>
      <w:tr w14:paraId="5B9F33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8" w:hRule="atLeast"/>
          <w:jc w:val="center"/>
        </w:trPr>
        <w:tc>
          <w:tcPr>
            <w:tcW w:w="26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3FE224">
            <w:pPr>
              <w:widowControl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报价人：（盖公章）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636752">
            <w:pPr>
              <w:jc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</w:tr>
      <w:tr w14:paraId="02E5B1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26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95E1C6">
            <w:pPr>
              <w:jc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日期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C700788">
            <w:pPr>
              <w:jc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年  月  日</w:t>
            </w:r>
          </w:p>
        </w:tc>
      </w:tr>
    </w:tbl>
    <w:p w14:paraId="12EF338E">
      <w:pPr>
        <w:rPr>
          <w:color w:val="auto"/>
          <w:highlight w:val="none"/>
        </w:rPr>
        <w:sectPr>
          <w:pgSz w:w="11906" w:h="16838"/>
          <w:pgMar w:top="2098" w:right="1474" w:bottom="1984" w:left="1587" w:header="1361" w:footer="1417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rtlGutter w:val="0"/>
          <w:docGrid w:type="lines" w:linePitch="319" w:charSpace="0"/>
        </w:sectPr>
      </w:pPr>
    </w:p>
    <w:p w14:paraId="7A9D9A9E">
      <w:pPr>
        <w:numPr>
          <w:ilvl w:val="0"/>
          <w:numId w:val="0"/>
        </w:numPr>
        <w:spacing w:line="560" w:lineRule="exact"/>
        <w:jc w:val="center"/>
        <w:outlineLvl w:val="9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  <w:t>授权委托函</w:t>
      </w:r>
    </w:p>
    <w:p w14:paraId="7F855657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default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委托方（法人）：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         </w:t>
      </w:r>
    </w:p>
    <w:p w14:paraId="31BD5CE3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（统一社会信用代码：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    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）</w:t>
      </w:r>
    </w:p>
    <w:p w14:paraId="218EB588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法定代表人：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 xml:space="preserve"> 联系电话：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 xml:space="preserve"> </w:t>
      </w:r>
    </w:p>
    <w:p w14:paraId="2B3A137E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受托方（代理人）：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 xml:space="preserve"> </w:t>
      </w:r>
    </w:p>
    <w:p w14:paraId="40494AEF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身份证号：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 xml:space="preserve"> </w:t>
      </w:r>
    </w:p>
    <w:p w14:paraId="053E1A15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联系电话：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 xml:space="preserve"> </w:t>
      </w:r>
    </w:p>
    <w:p w14:paraId="65B139FC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黑体" w:hAnsi="黑体" w:eastAsia="黑体" w:cs="黑体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黑体" w:hAnsi="黑体" w:eastAsia="黑体" w:cs="黑体"/>
          <w:color w:val="auto"/>
          <w:kern w:val="21"/>
          <w:sz w:val="24"/>
          <w:szCs w:val="24"/>
          <w:lang w:val="en-US" w:eastAsia="zh-CN" w:bidi="ar"/>
        </w:rPr>
        <w:t>一、</w:t>
      </w:r>
      <w:r>
        <w:rPr>
          <w:rFonts w:hint="eastAsia" w:ascii="黑体" w:hAnsi="黑体" w:eastAsia="黑体" w:cs="黑体"/>
          <w:color w:val="auto"/>
          <w:kern w:val="21"/>
          <w:sz w:val="24"/>
          <w:szCs w:val="24"/>
          <w:highlight w:val="none"/>
          <w:lang w:val="en-US" w:eastAsia="zh-CN" w:bidi="ar"/>
        </w:rPr>
        <w:t>委托事项</w:t>
      </w:r>
    </w:p>
    <w:p w14:paraId="531D0374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委托受托人代为签署、澄清确认、递交、撤回、修改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美山公司管养部地磅检测服务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响应文件、签订合同和处理有关事宜。</w:t>
      </w:r>
    </w:p>
    <w:p w14:paraId="04A56E00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left="0" w:leftChars="0" w:firstLine="480" w:firstLineChars="200"/>
        <w:jc w:val="both"/>
        <w:textAlignment w:val="auto"/>
        <w:rPr>
          <w:rFonts w:hint="eastAsia" w:ascii="黑体" w:hAnsi="黑体" w:eastAsia="黑体" w:cs="黑体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黑体" w:hAnsi="黑体" w:eastAsia="黑体" w:cs="黑体"/>
          <w:color w:val="auto"/>
          <w:kern w:val="21"/>
          <w:sz w:val="24"/>
          <w:szCs w:val="24"/>
          <w:lang w:val="en-US" w:eastAsia="zh-CN" w:bidi="ar"/>
        </w:rPr>
        <w:t>二、</w:t>
      </w:r>
      <w:r>
        <w:rPr>
          <w:rFonts w:hint="eastAsia" w:ascii="黑体" w:hAnsi="黑体" w:eastAsia="黑体" w:cs="黑体"/>
          <w:color w:val="auto"/>
          <w:kern w:val="21"/>
          <w:sz w:val="24"/>
          <w:szCs w:val="24"/>
          <w:highlight w:val="none"/>
          <w:lang w:val="en-US" w:eastAsia="zh-CN" w:bidi="ar"/>
        </w:rPr>
        <w:t>委托权限</w:t>
      </w:r>
    </w:p>
    <w:p w14:paraId="591E8CC3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受托人在上述委托事项范围内，代为行使相关权利、签署相关文件，我方均</w:t>
      </w:r>
      <w:r>
        <w:rPr>
          <w:rFonts w:hint="eastAsia" w:ascii="仿宋_GB2312" w:hAnsi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予以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认可并承担全部法律责任，受托人无转委托权。</w:t>
      </w:r>
    </w:p>
    <w:p w14:paraId="1D331147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left="0" w:leftChars="0" w:firstLine="480" w:firstLineChars="200"/>
        <w:jc w:val="both"/>
        <w:textAlignment w:val="auto"/>
        <w:rPr>
          <w:rFonts w:hint="eastAsia" w:ascii="黑体" w:hAnsi="黑体" w:eastAsia="黑体" w:cs="黑体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黑体" w:hAnsi="黑体" w:eastAsia="黑体" w:cs="黑体"/>
          <w:color w:val="auto"/>
          <w:kern w:val="21"/>
          <w:sz w:val="24"/>
          <w:szCs w:val="24"/>
          <w:lang w:val="en-US" w:eastAsia="zh-CN" w:bidi="ar"/>
        </w:rPr>
        <w:t>三、</w:t>
      </w:r>
      <w:r>
        <w:rPr>
          <w:rFonts w:hint="eastAsia" w:ascii="黑体" w:hAnsi="黑体" w:eastAsia="黑体" w:cs="黑体"/>
          <w:color w:val="auto"/>
          <w:kern w:val="21"/>
          <w:sz w:val="24"/>
          <w:szCs w:val="24"/>
          <w:highlight w:val="none"/>
          <w:lang w:val="en-US" w:eastAsia="zh-CN" w:bidi="ar"/>
        </w:rPr>
        <w:t>委托期限</w:t>
      </w:r>
    </w:p>
    <w:p w14:paraId="57F45C00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自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年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月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日至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年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月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日（或：至委托事项办理完毕之日止）。</w:t>
      </w:r>
    </w:p>
    <w:p w14:paraId="3F27676B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委托方（盖章）：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</w:t>
      </w:r>
    </w:p>
    <w:p w14:paraId="19A5646A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法定代表人（签字/盖章）：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</w:t>
      </w:r>
    </w:p>
    <w:p w14:paraId="17CEB8FF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default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附件：法人代表身份证（正反面）、授权委托代表身份证（正反面）</w:t>
      </w:r>
    </w:p>
    <w:p w14:paraId="5F2A7132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</w:pPr>
    </w:p>
    <w:p w14:paraId="1F84190D">
      <w:pP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 xml:space="preserve">日期：                                    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u w:val="single"/>
          <w:lang w:val="en-US" w:eastAsia="zh-CN" w:bidi="ar"/>
        </w:rPr>
        <w:t xml:space="preserve">      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>年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>月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>日</w:t>
      </w:r>
    </w:p>
    <w:p w14:paraId="4AF95F88">
      <w:pPr>
        <w:pStyle w:val="2"/>
        <w:rPr>
          <w:rFonts w:hint="eastAsia" w:eastAsia="宋体"/>
          <w:lang w:val="en-US" w:eastAsia="zh-CN"/>
        </w:rPr>
      </w:pPr>
      <w:r>
        <w:rPr>
          <w:rFonts w:hint="eastAsia" w:eastAsia="宋体"/>
          <w:lang w:val="en-US" w:eastAsia="zh-CN"/>
        </w:rPr>
        <w:t>报价清单：</w:t>
      </w:r>
    </w:p>
    <w:tbl>
      <w:tblPr>
        <w:tblStyle w:val="8"/>
        <w:tblW w:w="1368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4"/>
        <w:gridCol w:w="1548"/>
        <w:gridCol w:w="2829"/>
        <w:gridCol w:w="1020"/>
        <w:gridCol w:w="960"/>
        <w:gridCol w:w="1380"/>
        <w:gridCol w:w="1370"/>
        <w:gridCol w:w="1020"/>
        <w:gridCol w:w="1429"/>
        <w:gridCol w:w="1430"/>
      </w:tblGrid>
      <w:tr w14:paraId="1DA7DD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368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4A303B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宋体" w:hAnsi="宋体" w:eastAsia="宋体" w:cs="宋体"/>
                <w:i w:val="0"/>
                <w:iCs w:val="0"/>
                <w:color w:val="000000"/>
                <w:sz w:val="38"/>
                <w:szCs w:val="3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38"/>
                <w:szCs w:val="38"/>
                <w:u w:val="none"/>
                <w:lang w:val="en-US" w:eastAsia="zh-CN" w:bidi="ar"/>
              </w:rPr>
              <w:t>美山公司管养部地磅检测服务报价单</w:t>
            </w:r>
          </w:p>
        </w:tc>
      </w:tr>
      <w:tr w14:paraId="66DD8E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</w:trPr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D01C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0"/>
                <w:lang w:val="en-US" w:eastAsia="zh-CN" w:bidi="ar"/>
              </w:rPr>
              <w:t>序号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3667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服务名称</w:t>
            </w:r>
          </w:p>
        </w:tc>
        <w:tc>
          <w:tcPr>
            <w:tcW w:w="2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39A9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服务要求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E64A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0"/>
                <w:lang w:val="en-US" w:eastAsia="zh-CN" w:bidi="ar"/>
              </w:rPr>
              <w:t>单位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EA10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404050"/>
                <w:sz w:val="18"/>
                <w:szCs w:val="18"/>
                <w:u w:val="none"/>
              </w:rPr>
            </w:pPr>
            <w:r>
              <w:rPr>
                <w:rStyle w:val="10"/>
                <w:lang w:val="en-US" w:eastAsia="zh-CN" w:bidi="ar"/>
              </w:rPr>
              <w:t>数</w:t>
            </w:r>
            <w:r>
              <w:rPr>
                <w:rStyle w:val="11"/>
                <w:lang w:val="en-US" w:eastAsia="zh-CN" w:bidi="ar"/>
              </w:rPr>
              <w:t>量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BA7D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0"/>
                <w:lang w:val="en-US" w:eastAsia="zh-CN" w:bidi="ar"/>
              </w:rPr>
              <w:t>不含税单价</w:t>
            </w:r>
            <w:r>
              <w:rPr>
                <w:rStyle w:val="10"/>
                <w:lang w:val="en-US" w:eastAsia="zh-CN" w:bidi="ar"/>
              </w:rPr>
              <w:br w:type="textWrapping"/>
            </w:r>
            <w:r>
              <w:rPr>
                <w:rStyle w:val="10"/>
                <w:lang w:val="en-US" w:eastAsia="zh-CN" w:bidi="ar"/>
              </w:rPr>
              <w:t>(元)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0347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0"/>
                <w:lang w:val="en-US" w:eastAsia="zh-CN" w:bidi="ar"/>
              </w:rPr>
              <w:t>不含税合计</w:t>
            </w:r>
            <w:r>
              <w:rPr>
                <w:rStyle w:val="10"/>
                <w:lang w:val="en-US" w:eastAsia="zh-CN" w:bidi="ar"/>
              </w:rPr>
              <w:br w:type="textWrapping"/>
            </w:r>
            <w:r>
              <w:rPr>
                <w:rStyle w:val="10"/>
                <w:lang w:val="en-US" w:eastAsia="zh-CN" w:bidi="ar"/>
              </w:rPr>
              <w:t>(元)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E733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0"/>
                <w:lang w:val="en-US" w:eastAsia="zh-CN" w:bidi="ar"/>
              </w:rPr>
              <w:t>税率(%)</w:t>
            </w:r>
          </w:p>
        </w:tc>
        <w:tc>
          <w:tcPr>
            <w:tcW w:w="1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2703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0"/>
                <w:lang w:val="en-US" w:eastAsia="zh-CN" w:bidi="ar"/>
              </w:rPr>
              <w:t>税金</w:t>
            </w:r>
          </w:p>
        </w:tc>
        <w:tc>
          <w:tcPr>
            <w:tcW w:w="1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65C1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0"/>
                <w:lang w:val="en-US" w:eastAsia="zh-CN" w:bidi="ar"/>
              </w:rPr>
              <w:t>含税合计(元)</w:t>
            </w:r>
          </w:p>
        </w:tc>
      </w:tr>
      <w:tr w14:paraId="2FDEAC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9D2F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2BA3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0"/>
                <w:lang w:val="en-US" w:eastAsia="zh-CN" w:bidi="ar"/>
              </w:rPr>
              <w:t>地磅检测服务</w:t>
            </w:r>
          </w:p>
        </w:tc>
        <w:tc>
          <w:tcPr>
            <w:tcW w:w="2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8AC2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0"/>
                <w:lang w:val="en-US" w:eastAsia="zh-CN" w:bidi="ar"/>
              </w:rPr>
              <w:t>地磅检测服务及检测报告出具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DA51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0"/>
                <w:lang w:val="en-US" w:eastAsia="zh-CN" w:bidi="ar"/>
              </w:rPr>
              <w:t>台/次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DEFE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10 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4A0F6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FDE7E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EC465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3484F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35DA4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9076A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DF5ECAF">
            <w:pPr>
              <w:jc w:val="left"/>
              <w:rPr>
                <w:rFonts w:hint="eastAsia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4A7D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0"/>
                <w:lang w:val="en-US" w:eastAsia="zh-CN" w:bidi="ar"/>
              </w:rPr>
              <w:t>合计</w:t>
            </w:r>
          </w:p>
        </w:tc>
        <w:tc>
          <w:tcPr>
            <w:tcW w:w="2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CF77CA5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3394799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7149F1A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1A4DE20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C7EA1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642443E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13377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27381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B9E4F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5" w:hRule="atLeast"/>
        </w:trPr>
        <w:tc>
          <w:tcPr>
            <w:tcW w:w="13685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DC47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填报单位：</w:t>
            </w:r>
            <w:r>
              <w:rPr>
                <w:rStyle w:val="12"/>
                <w:lang w:val="en-US" w:eastAsia="zh-CN" w:bidi="ar"/>
              </w:rPr>
              <w:t xml:space="preserve">           </w:t>
            </w:r>
            <w:r>
              <w:rPr>
                <w:rStyle w:val="10"/>
                <w:lang w:val="en-US" w:eastAsia="zh-CN" w:bidi="ar"/>
              </w:rPr>
              <w:t>(盖章)</w:t>
            </w:r>
            <w:r>
              <w:rPr>
                <w:rStyle w:val="10"/>
                <w:lang w:val="en-US" w:eastAsia="zh-CN" w:bidi="ar"/>
              </w:rPr>
              <w:br w:type="textWrapping"/>
            </w:r>
            <w:r>
              <w:rPr>
                <w:rStyle w:val="13"/>
                <w:rFonts w:eastAsia="宋体"/>
                <w:lang w:val="en-US" w:eastAsia="zh-CN" w:bidi="ar"/>
              </w:rPr>
              <w:br w:type="textWrapping"/>
            </w:r>
            <w:r>
              <w:rPr>
                <w:rStyle w:val="10"/>
                <w:lang w:val="en-US" w:eastAsia="zh-CN" w:bidi="ar"/>
              </w:rPr>
              <w:t>联系人：</w:t>
            </w:r>
            <w:r>
              <w:rPr>
                <w:rStyle w:val="12"/>
                <w:lang w:val="en-US" w:eastAsia="zh-CN" w:bidi="ar"/>
              </w:rPr>
              <w:t xml:space="preserve">       </w:t>
            </w:r>
            <w:r>
              <w:rPr>
                <w:rStyle w:val="10"/>
                <w:lang w:val="en-US" w:eastAsia="zh-CN" w:bidi="ar"/>
              </w:rPr>
              <w:t>，联系方式：</w:t>
            </w:r>
            <w:r>
              <w:rPr>
                <w:rStyle w:val="12"/>
                <w:lang w:val="en-US" w:eastAsia="zh-CN" w:bidi="ar"/>
              </w:rPr>
              <w:t xml:space="preserve">        </w:t>
            </w:r>
            <w:r>
              <w:rPr>
                <w:rStyle w:val="10"/>
                <w:lang w:val="en-US" w:eastAsia="zh-CN" w:bidi="ar"/>
              </w:rPr>
              <w:br w:type="textWrapping"/>
            </w:r>
            <w:r>
              <w:rPr>
                <w:rStyle w:val="10"/>
                <w:lang w:val="en-US" w:eastAsia="zh-CN" w:bidi="ar"/>
              </w:rPr>
              <w:br w:type="textWrapping"/>
            </w:r>
            <w:r>
              <w:rPr>
                <w:rStyle w:val="10"/>
                <w:lang w:val="en-US" w:eastAsia="zh-CN" w:bidi="ar"/>
              </w:rPr>
              <w:t>备注：此报价包含上门检测费及检测报告出具费等。</w:t>
            </w:r>
          </w:p>
        </w:tc>
      </w:tr>
    </w:tbl>
    <w:p w14:paraId="5178AFA3">
      <w:pPr>
        <w:pStyle w:val="2"/>
        <w:rPr>
          <w:rFonts w:hint="eastAsia" w:eastAsia="宋体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63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0322A0FA-EE84-42A2-A6F8-A202F34F0DD8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9FA608E4-863E-4150-9726-920D14CDA1F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D1385C9E-26FC-4A71-A38B-563583161AB1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A6AA4AE9-3D4E-45A0-BA3A-35A68F4F459B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877B40">
    <w:pPr>
      <w:pStyle w:val="6"/>
      <w:rPr>
        <w:rFonts w:ascii="宋体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4638675</wp:posOffset>
              </wp:positionH>
              <wp:positionV relativeFrom="paragraph">
                <wp:posOffset>-190500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89643FA">
                          <w:pPr>
                            <w:pStyle w:val="6"/>
                            <w:ind w:right="420" w:rightChars="200"/>
                            <w:jc w:val="right"/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>31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65.25pt;margin-top:-15pt;height:144pt;width:144pt;mso-position-horizontal-relative:margin;mso-wrap-style:none;z-index:251659264;mso-width-relative:page;mso-height-relative:page;" filled="f" stroked="f" coordsize="21600,21600" o:gfxdata="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89643FA">
                    <w:pPr>
                      <w:pStyle w:val="6"/>
                      <w:ind w:right="420" w:rightChars="200"/>
                      <w:jc w:val="right"/>
                      <w:rPr>
                        <w:rFonts w:hint="eastAsia"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>31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115E40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0</wp:posOffset>
              </wp:positionH>
              <wp:positionV relativeFrom="paragraph">
                <wp:posOffset>-190500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FDC9303">
                          <w:pPr>
                            <w:pStyle w:val="6"/>
                            <w:ind w:left="420" w:leftChars="200"/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>32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0pt;margin-top:-15pt;height:144pt;width:144pt;mso-position-horizontal-relative:margin;mso-wrap-style:none;z-index:251660288;mso-width-relative:page;mso-height-relative:page;" filled="f" stroked="f" coordsize="21600,21600" o:gfxdata="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CwgC360gAAAAgBAAAPAAAAAAAAAAEAIAAAACIAAABkcnMvZG93bnJldi54&#10;bWxQSwECFAAUAAAACACHTuJA9Aknl8cBAACZAwAADgAAAAAAAAABACAAAAAhAQAAZHJzL2Uyb0Rv&#10;Yy54bWxQSwUGAAAAAAYABgBZAQAAW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FDC9303">
                    <w:pPr>
                      <w:pStyle w:val="6"/>
                      <w:ind w:left="420" w:leftChars="200"/>
                      <w:rPr>
                        <w:rFonts w:hint="eastAsia"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>32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DC4749">
    <w:pPr>
      <w:pStyle w:val="6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FE4E44">
    <w:pPr>
      <w:pStyle w:val="7"/>
      <w:pBdr>
        <w:bottom w:val="none" w:color="auto" w:sz="0" w:space="1"/>
      </w:pBdr>
      <w:jc w:val="lef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7D2633">
    <w:pPr>
      <w:pStyle w:val="7"/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  <w:between w:val="none" w:color="auto" w:sz="0" w:space="0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D69263">
    <w:pPr>
      <w:pStyle w:val="7"/>
      <w:pBdr>
        <w:bottom w:val="none" w:color="auto" w:sz="0" w:space="1"/>
      </w:pBdr>
      <w:rPr>
        <w:u w:val="non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5569A2"/>
    <w:rsid w:val="026E7E28"/>
    <w:rsid w:val="134569BD"/>
    <w:rsid w:val="34B44085"/>
    <w:rsid w:val="4FA33EAE"/>
    <w:rsid w:val="673B22E5"/>
    <w:rsid w:val="6ED7778D"/>
    <w:rsid w:val="75556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next w:val="4"/>
    <w:qFormat/>
    <w:uiPriority w:val="0"/>
    <w:pPr>
      <w:adjustRightInd/>
      <w:spacing w:after="120"/>
      <w:ind w:firstLine="420"/>
      <w:jc w:val="both"/>
      <w:textAlignment w:val="auto"/>
    </w:pPr>
    <w:rPr>
      <w:rFonts w:ascii="Times New Roman"/>
      <w:kern w:val="2"/>
      <w:sz w:val="32"/>
    </w:rPr>
  </w:style>
  <w:style w:type="paragraph" w:styleId="3">
    <w:name w:val="Body Text"/>
    <w:basedOn w:val="1"/>
    <w:next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4">
    <w:name w:val="Body Text First Indent 2"/>
    <w:basedOn w:val="5"/>
    <w:next w:val="1"/>
    <w:qFormat/>
    <w:uiPriority w:val="0"/>
    <w:pPr>
      <w:spacing w:before="100" w:beforeAutospacing="1" w:after="100" w:afterAutospacing="1"/>
      <w:ind w:firstLine="420" w:firstLineChars="200"/>
    </w:pPr>
    <w:rPr>
      <w:szCs w:val="21"/>
    </w:rPr>
  </w:style>
  <w:style w:type="paragraph" w:styleId="5">
    <w:name w:val="Body Text Indent"/>
    <w:basedOn w:val="1"/>
    <w:next w:val="1"/>
    <w:qFormat/>
    <w:uiPriority w:val="0"/>
    <w:pPr>
      <w:spacing w:after="120"/>
      <w:ind w:left="420" w:leftChars="200"/>
    </w:pPr>
  </w:style>
  <w:style w:type="paragraph" w:styleId="6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Times New Roman"/>
      <w:sz w:val="18"/>
      <w:szCs w:val="18"/>
    </w:rPr>
  </w:style>
  <w:style w:type="paragraph" w:styleId="7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eastAsia="宋体" w:cs="Times New Roman"/>
      <w:sz w:val="18"/>
      <w:szCs w:val="18"/>
    </w:rPr>
  </w:style>
  <w:style w:type="character" w:customStyle="1" w:styleId="10">
    <w:name w:val="font31"/>
    <w:basedOn w:val="9"/>
    <w:qFormat/>
    <w:uiPriority w:val="0"/>
    <w:rPr>
      <w:rFonts w:ascii="宋体" w:hAnsi="宋体" w:eastAsia="宋体" w:cs="宋体"/>
      <w:color w:val="000000"/>
      <w:sz w:val="18"/>
      <w:szCs w:val="18"/>
      <w:u w:val="none"/>
    </w:rPr>
  </w:style>
  <w:style w:type="character" w:customStyle="1" w:styleId="11">
    <w:name w:val="font41"/>
    <w:basedOn w:val="9"/>
    <w:qFormat/>
    <w:uiPriority w:val="0"/>
    <w:rPr>
      <w:rFonts w:ascii="宋体" w:hAnsi="宋体" w:eastAsia="宋体" w:cs="宋体"/>
      <w:color w:val="404050"/>
      <w:sz w:val="18"/>
      <w:szCs w:val="18"/>
      <w:u w:val="none"/>
    </w:rPr>
  </w:style>
  <w:style w:type="character" w:customStyle="1" w:styleId="12">
    <w:name w:val="font51"/>
    <w:basedOn w:val="9"/>
    <w:qFormat/>
    <w:uiPriority w:val="0"/>
    <w:rPr>
      <w:rFonts w:ascii="宋体" w:hAnsi="宋体" w:eastAsia="宋体" w:cs="宋体"/>
      <w:color w:val="000000"/>
      <w:sz w:val="18"/>
      <w:szCs w:val="18"/>
      <w:u w:val="single"/>
    </w:rPr>
  </w:style>
  <w:style w:type="character" w:customStyle="1" w:styleId="13">
    <w:name w:val="font61"/>
    <w:basedOn w:val="9"/>
    <w:qFormat/>
    <w:uiPriority w:val="0"/>
    <w:rPr>
      <w:rFonts w:hint="default" w:ascii="Arial" w:hAnsi="Arial" w:cs="Arial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925</Words>
  <Characters>936</Characters>
  <Lines>0</Lines>
  <Paragraphs>0</Paragraphs>
  <TotalTime>25</TotalTime>
  <ScaleCrop>false</ScaleCrop>
  <LinksUpToDate>false</LinksUpToDate>
  <CharactersWithSpaces>1311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2026-07-06T01:20:00Z</dcterms:created>
  <dc:creator>新青年</dc:creator>
  <cp:lastModifiedBy>新青年</cp:lastModifiedBy>
  <dcterms:modified xsi:type="dcterms:W3CDTF">2026-07-29T03:45:32Z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F52098CC5B3348A5814174AB1EAB86B5_13</vt:lpwstr>
  </property>
  <property fmtid="{D5CDD505-2E9C-101B-9397-08002B2CF9AE}" pid="4" name="KSOTemplateDocerSaveRecord">
    <vt:lpwstr>eyJoZGlkIjoiNzBhYzJmODUwZGE4MDMxMGIyYWUzMzU3YTgyY2FjMTYiLCJ1c2VySWQiOiI0MzIwNDIwMjAifQ==</vt:lpwstr>
  </property>
</Properties>
</file>