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7ABA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5477FB5B">
      <w:pPr>
        <w:pStyle w:val="4"/>
        <w:rPr>
          <w:rFonts w:hint="eastAsia"/>
          <w:highlight w:val="none"/>
          <w:lang w:val="en-US" w:eastAsia="zh-CN"/>
        </w:rPr>
      </w:pPr>
    </w:p>
    <w:p w14:paraId="636AF407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AC54FD9">
      <w:pPr>
        <w:pStyle w:val="2"/>
        <w:ind w:left="0" w:leftChars="0" w:firstLine="0" w:firstLineChars="0"/>
        <w:jc w:val="center"/>
        <w:rPr>
          <w:rFonts w:hint="default"/>
          <w:sz w:val="40"/>
          <w:szCs w:val="48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安诚公司建筑垃圾消纳基地（南区）项目环境影响评价服务单位采购项目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响应文件</w:t>
      </w:r>
    </w:p>
    <w:p w14:paraId="2569E2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E16F6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6EAAD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0C001A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BBE4A9">
      <w:pPr>
        <w:pStyle w:val="4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821EED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83D93A0">
      <w:pPr>
        <w:pStyle w:val="2"/>
        <w:rPr>
          <w:rFonts w:hint="eastAsia"/>
          <w:highlight w:val="none"/>
          <w:lang w:val="en-US" w:eastAsia="zh-CN"/>
        </w:rPr>
      </w:pPr>
    </w:p>
    <w:p w14:paraId="130676CC">
      <w:pPr>
        <w:rPr>
          <w:rFonts w:hint="eastAsia"/>
          <w:highlight w:val="none"/>
          <w:lang w:val="en-US" w:eastAsia="zh-CN"/>
        </w:rPr>
      </w:pPr>
    </w:p>
    <w:p w14:paraId="7D41BC0C">
      <w:pPr>
        <w:ind w:firstLine="1600" w:firstLineChars="500"/>
        <w:rPr>
          <w:rFonts w:hint="default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26B814C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8351D24">
      <w:pPr>
        <w:pStyle w:val="4"/>
        <w:rPr>
          <w:rFonts w:hint="eastAsia"/>
          <w:highlight w:val="none"/>
          <w:lang w:val="en-US" w:eastAsia="zh-CN"/>
        </w:rPr>
      </w:pPr>
    </w:p>
    <w:p w14:paraId="10AC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BE90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24A2A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4497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296B7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环境影响评价信用平台查询截图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1852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A06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3BB272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7.开户许可证/基本账户信息（加盖公章）。</w:t>
      </w:r>
    </w:p>
    <w:p w14:paraId="097455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8.纳税人资格信息查询（加盖公章）。</w:t>
      </w:r>
    </w:p>
    <w:p w14:paraId="4D27B06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9.其他资料（按照采购公告要求提供）。</w:t>
      </w:r>
    </w:p>
    <w:p w14:paraId="11B89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186C6E4">
      <w:pPr>
        <w:pStyle w:val="2"/>
        <w:ind w:left="0" w:leftChars="0" w:firstLine="0" w:firstLineChars="0"/>
        <w:rPr>
          <w:rFonts w:hint="eastAsia"/>
          <w:highlight w:val="none"/>
          <w:lang w:eastAsia="zh-CN"/>
        </w:rPr>
      </w:pPr>
    </w:p>
    <w:p w14:paraId="4955E736">
      <w:pPr>
        <w:pStyle w:val="4"/>
        <w:rPr>
          <w:rFonts w:hint="eastAsia"/>
          <w:highlight w:val="none"/>
          <w:lang w:eastAsia="zh-CN"/>
        </w:rPr>
      </w:pPr>
    </w:p>
    <w:p w14:paraId="2E6B67CF">
      <w:pPr>
        <w:pStyle w:val="4"/>
        <w:ind w:left="0" w:leftChars="0" w:firstLine="0" w:firstLineChars="0"/>
        <w:rPr>
          <w:rFonts w:hint="eastAsia"/>
          <w:highlight w:val="none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B5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969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C88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028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7C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BE3A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安诚公司建筑垃圾消纳基地（南区）项目环境影响评价服务单位采购项目</w:t>
            </w:r>
          </w:p>
        </w:tc>
      </w:tr>
      <w:tr w14:paraId="76DE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146F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5484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4258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（一）编制本项目环境影响报告表；</w:t>
            </w:r>
          </w:p>
          <w:p w14:paraId="6FBADDC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（二）配合组织专家评审（如需），并按评审意见修改完善报告；</w:t>
            </w:r>
          </w:p>
          <w:p w14:paraId="5E91E09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（三）全过程配合报批，直至取得生态环境主管部门正式环评批复文件。   。</w:t>
            </w:r>
          </w:p>
        </w:tc>
      </w:tr>
      <w:tr w14:paraId="3AC5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2B3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8A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136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AE0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D47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30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CABC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B6465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98D154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39A0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8FF4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AD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66FEB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AEF6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421C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0D172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65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960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756A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58D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13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9D3D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5D7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15日历天</w:t>
            </w:r>
          </w:p>
        </w:tc>
      </w:tr>
      <w:tr w14:paraId="6A74F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67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F85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EF4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7B2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AAD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AD3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A486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CD37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422A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939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054D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环境影响评价信用平台截图、法定代表人身份证正反面复印件、授权委托书（法人代表参加时不提供）、授权代表身份证复印件（法人代表参加时不提供）、业绩合同扫描件或者复印件（采购公告要求份数）、信用查询证明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开户许可证/基本账户信息、纳税人资格信息查询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  <w:p w14:paraId="6469A3E8"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不含税报价最低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的供应商为成交供应商（最低报价有相同报价时，进行二次报价）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</w:p>
        </w:tc>
      </w:tr>
      <w:tr w14:paraId="27792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00ED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84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365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6059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8A3DD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4C331D3A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F1FBCDC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029B1B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4CBFBE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319E6B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10236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2356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5ADF8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CA253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一、委托事项</w:t>
      </w:r>
    </w:p>
    <w:p w14:paraId="068BB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5CC041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二、委托权限</w:t>
      </w:r>
    </w:p>
    <w:p w14:paraId="404F02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32B1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三、委托期限</w:t>
      </w:r>
    </w:p>
    <w:p w14:paraId="6656FF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9D7E2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98C69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093858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A233F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6F67914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E858">
    <w:pPr>
      <w:pStyle w:val="7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8B7E9">
                          <w:pPr>
                            <w:pStyle w:val="7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08B7E9">
                    <w:pPr>
                      <w:pStyle w:val="7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8BF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12145">
                          <w:pPr>
                            <w:pStyle w:val="7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12145">
                    <w:pPr>
                      <w:pStyle w:val="7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BF3C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51956">
    <w:pPr>
      <w:pStyle w:val="8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0841">
    <w:pPr>
      <w:pStyle w:val="8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72350">
    <w:pPr>
      <w:pStyle w:val="8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E35D6"/>
    <w:rsid w:val="01F85228"/>
    <w:rsid w:val="02476704"/>
    <w:rsid w:val="080F05AE"/>
    <w:rsid w:val="08497B7A"/>
    <w:rsid w:val="1A9F550E"/>
    <w:rsid w:val="20FE06DB"/>
    <w:rsid w:val="27CC5B80"/>
    <w:rsid w:val="27D05078"/>
    <w:rsid w:val="2FCF4725"/>
    <w:rsid w:val="35F031D2"/>
    <w:rsid w:val="3B521301"/>
    <w:rsid w:val="3E296D71"/>
    <w:rsid w:val="44ED4494"/>
    <w:rsid w:val="53873A3B"/>
    <w:rsid w:val="5C0869AC"/>
    <w:rsid w:val="5CFA4FD6"/>
    <w:rsid w:val="627E35D6"/>
    <w:rsid w:val="655D09BC"/>
    <w:rsid w:val="67562E10"/>
    <w:rsid w:val="7B9C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6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1059</Words>
  <Characters>1073</Characters>
  <Lines>0</Lines>
  <Paragraphs>0</Paragraphs>
  <TotalTime>1</TotalTime>
  <ScaleCrop>false</ScaleCrop>
  <LinksUpToDate>false</LinksUpToDate>
  <CharactersWithSpaces>1403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2026-06-22T02:24:00Z</dcterms:created>
  <dc:creator>花花牛</dc:creator>
  <cp:lastModifiedBy>花花牛</cp:lastModifiedBy>
  <dcterms:modified xsi:type="dcterms:W3CDTF">2026-09-11T02:34:43Z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8A9BD4FEB2E94D8281B581FA31CD3E1D_13</vt:lpwstr>
  </property>
  <property fmtid="{D5CDD505-2E9C-101B-9397-08002B2CF9AE}" pid="4" name="KSOTemplateDocerSaveRecord">
    <vt:lpwstr>eyJoZGlkIjoiYjNkYTlhZWFjOTQxMDQwYTIwZTMwYjU4MTk4ZWE2NDMiLCJ1c2VySWQiOiIyNzQ2NjkzNjkifQ==</vt:lpwstr>
  </property>
</Properties>
</file>